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C16E2" w14:textId="77777777" w:rsidR="004A2C0C" w:rsidRDefault="00000000">
      <w:pPr>
        <w:pStyle w:val="Heading1"/>
      </w:pPr>
      <w:r>
        <w:t>Annotated Bibliography</w:t>
      </w:r>
    </w:p>
    <w:p w14:paraId="2C06AF93" w14:textId="77777777" w:rsidR="004A2C0C" w:rsidRDefault="00000000">
      <w:pPr>
        <w:pStyle w:val="Reference"/>
      </w:pPr>
      <w:proofErr w:type="spellStart"/>
      <w:r>
        <w:t>Azeroual</w:t>
      </w:r>
      <w:proofErr w:type="spellEnd"/>
      <w:r>
        <w:t xml:space="preserve">, O., Nacheva, R., Nikiforova, A., &amp; </w:t>
      </w:r>
      <w:proofErr w:type="spellStart"/>
      <w:r>
        <w:t>Stórl</w:t>
      </w:r>
      <w:proofErr w:type="spellEnd"/>
      <w:r>
        <w:t>, U. (2025). A CRISP-DM and Predictive Analytics Framework for Enhanced Decision-Making in Research Information Management Systems. Informatica, 49(18), 67–85. https://doi.org/10.31449/inf.v49i18.5613</w:t>
      </w:r>
    </w:p>
    <w:p w14:paraId="178A5B38" w14:textId="77777777" w:rsidR="004A2C0C" w:rsidRDefault="00000000">
      <w:pPr>
        <w:pStyle w:val="Annotation"/>
      </w:pPr>
      <w:r>
        <w:t>Written by researchers specializing in research information systems, this 2025 Informatica article examines how CRISP-DM and predictive analytics frameworks improve data-driven decision-making. It targets database administrators and academic information managers, emphasizing the challenges of poor data quality and overuse in predictive modeling. Using machine learning techniques such as SVM, KNN, and ensemble methods, the study highlights how predictive models can enhance research transparency and link publications to funding sources. The authors, recognized experts in information management, provide credible insights into integrating predictive analytics with database systems. This work is particularly useful for understanding how machine learning frameworks align with data quality and decision-support processes in enterprise systems. It emphasizes the ethical and environmental implications of big data, offering a balanced and innovative perspective on predictive analytics in database contexts.</w:t>
      </w:r>
    </w:p>
    <w:p w14:paraId="31DA2B64" w14:textId="77777777" w:rsidR="004A2C0C" w:rsidRDefault="00000000">
      <w:pPr>
        <w:pStyle w:val="Reference"/>
      </w:pPr>
      <w:r>
        <w:t xml:space="preserve">Chen, J., Zhang, L., Xie, Y., Ding, W., Cao, L., Liu, Y., … Zhao, P. (2025). </w:t>
      </w:r>
      <w:proofErr w:type="spellStart"/>
      <w:r>
        <w:t>veDB</w:t>
      </w:r>
      <w:proofErr w:type="spellEnd"/>
      <w:r>
        <w:t>-HTAP: A Highly Integrated, Efficient and Adaptive HTAP System. Proceedings of the VLDB Endowment, 18(12), 4896–4909. https://doi.org/10.14778/3750601.3750614</w:t>
      </w:r>
    </w:p>
    <w:p w14:paraId="19BF7013" w14:textId="77777777" w:rsidR="004A2C0C" w:rsidRDefault="00000000">
      <w:pPr>
        <w:pStyle w:val="Annotation"/>
      </w:pPr>
      <w:r>
        <w:t xml:space="preserve">This peer-reviewed article, authored by database researchers at ByteDance, introduces </w:t>
      </w:r>
      <w:proofErr w:type="spellStart"/>
      <w:r>
        <w:t>veDB</w:t>
      </w:r>
      <w:proofErr w:type="spellEnd"/>
      <w:r>
        <w:t xml:space="preserve">-HTAP, an advanced hybrid transactional/analytical processing (HTAP) system. Published in 2025 in the Proceedings of the VLDB Endowment, the paper talks about how the system unifies OLTP and OLAP workloads by using a shared storage and machine learning–based query system. It was written for database engineers and researchers focused on enterprise-scale real-time processing. The work's relevance is in its demonstration of HTAP's </w:t>
      </w:r>
      <w:r>
        <w:lastRenderedPageBreak/>
        <w:t xml:space="preserve">performance gains in production settings. The authors' corporate and academic collaboration prove their credibility. Unique aspects include benchmarks showing up to three times the performance improvement over previous systems. My conclusion is that this article provides strong empirical evidence of HTAP's value, making it essential for understanding next-generation enterprise database integration. </w:t>
      </w:r>
      <w:proofErr w:type="spellStart"/>
      <w:proofErr w:type="gramStart"/>
      <w:r>
        <w:t>Its</w:t>
      </w:r>
      <w:proofErr w:type="spellEnd"/>
      <w:proofErr w:type="gramEnd"/>
      <w:r>
        <w:t xml:space="preserve"> also really cool to see how machine learning is making its impact in the database world and its systems.</w:t>
      </w:r>
    </w:p>
    <w:p w14:paraId="603B4D16" w14:textId="77777777" w:rsidR="004A2C0C" w:rsidRDefault="00000000">
      <w:pPr>
        <w:pStyle w:val="Reference"/>
      </w:pPr>
      <w:r>
        <w:t xml:space="preserve">Conn, S. S. (2005, May). OLTP and OLAP data integration: A review of feasible implementation methods and architectures for real-time data analysis. In Proceedings of </w:t>
      </w:r>
      <w:proofErr w:type="spellStart"/>
      <w:r>
        <w:t>SoutheastCon</w:t>
      </w:r>
      <w:proofErr w:type="spellEnd"/>
      <w:r>
        <w:t xml:space="preserve"> 2005. IEEE.</w:t>
      </w:r>
    </w:p>
    <w:p w14:paraId="5E092A12" w14:textId="77777777" w:rsidR="004A2C0C" w:rsidRDefault="00000000">
      <w:pPr>
        <w:pStyle w:val="Annotation"/>
      </w:pPr>
      <w:r>
        <w:t xml:space="preserve">This paper by Samuel S. Conn (of Regis University, School of Professional Studies) reviews the integration of online transaction processing (OLTP) and online analytical processing (OLAP) environments in the business enterprise. The work was written in 2005 and presented at </w:t>
      </w:r>
      <w:proofErr w:type="spellStart"/>
      <w:r>
        <w:t>SoutheastCon</w:t>
      </w:r>
      <w:proofErr w:type="spellEnd"/>
      <w:r>
        <w:t xml:space="preserve"> (IEEE). It was produced to examine how transactional and analytical database systems can be combined in </w:t>
      </w:r>
      <w:proofErr w:type="spellStart"/>
      <w:r>
        <w:t>ordert</w:t>
      </w:r>
      <w:proofErr w:type="spellEnd"/>
      <w:r>
        <w:t xml:space="preserve"> to support real-time analytics, and it was made publicly available via IEEE Xplore. The intended audience is researchers and professionals involved in database/information systems who face the crossroads of deciding between operational vs analytic systems. The article is relevant to our project because it provides a foundational discussion of </w:t>
      </w:r>
      <w:proofErr w:type="gramStart"/>
      <w:r>
        <w:t>architectures</w:t>
      </w:r>
      <w:proofErr w:type="gramEnd"/>
      <w:r>
        <w:t xml:space="preserve"> for combining OLTP and OLAP, which is very important in the modern HTAP discussion. A unique feature is the architectural taxonomy of integration methods or basically how the system sorts and organizes the data. My observation: while somewhat older, it gives a good background on why separate OLTP/OLAP systems existed and emphasizes the need for newer unified systems.</w:t>
      </w:r>
    </w:p>
    <w:p w14:paraId="209FCFA7" w14:textId="77777777" w:rsidR="004A2C0C" w:rsidRDefault="00000000">
      <w:pPr>
        <w:pStyle w:val="Reference"/>
      </w:pPr>
      <w:proofErr w:type="spellStart"/>
      <w:r>
        <w:lastRenderedPageBreak/>
        <w:t>Cuzzocrea</w:t>
      </w:r>
      <w:proofErr w:type="spellEnd"/>
      <w:r>
        <w:t>, A., Leung, C. K., Shang, S., &amp; Wen, Y. (2025). A Big Data Management and Analytics Framework for Supporting Machine Learning, OLAP, and Visualization on Big COVID-19 Data. Journal of Database Management, 36(1), 1–44. https://doi.org/10.4018/JDM.386132</w:t>
      </w:r>
    </w:p>
    <w:p w14:paraId="2DEE0EB7" w14:textId="77777777" w:rsidR="004A2C0C" w:rsidRDefault="00000000">
      <w:pPr>
        <w:pStyle w:val="Annotation"/>
      </w:pPr>
      <w:r>
        <w:t>This scholarly article, written by international experts in data science and epidemiology, explores how big data analytics frameworks integrate machine learning, OLAP, and visualization to manage global COVID-19 data. Published in 2025 by the Journal of Database Management, the study addresses database professionals and healthcare analysts. The authors emphasize the need for standardized medical data reporting to improve data quality and accessibility. Their proposed model ensures that data cleaning preserves raw datasets for reproducibility. The paper is credible due to its publication in a peer-reviewed journal and the authors' backgrounds in big data research. Its relevance to advanced database management lies in its detailed discussion of OLAP integration with machine learning, illustrating how standardized, large-scale health data can support predictive analytics and decision-making in real-world applications.</w:t>
      </w:r>
    </w:p>
    <w:p w14:paraId="20B73C2D" w14:textId="77777777" w:rsidR="004A2C0C" w:rsidRDefault="00000000">
      <w:pPr>
        <w:pStyle w:val="Reference"/>
      </w:pPr>
      <w:proofErr w:type="spellStart"/>
      <w:r>
        <w:t>Cuzzocrea</w:t>
      </w:r>
      <w:proofErr w:type="spellEnd"/>
      <w:r>
        <w:t>, A., Leung, C. K., Shang, S., &amp; Wen, Y. (2025). A Big Data Management and Analytics Framework for Supporting Machine Learning, OLAP, and Visualization on Big COVID-19 Data. Journal of Database Management, 36(1), 1–44. https://doi.org/10.4018/JDM.386132</w:t>
      </w:r>
    </w:p>
    <w:p w14:paraId="308C5EF1" w14:textId="77777777" w:rsidR="004A2C0C" w:rsidRDefault="00000000">
      <w:pPr>
        <w:pStyle w:val="Annotation"/>
      </w:pPr>
      <w:r>
        <w:t xml:space="preserve">This is real world case in a scholarly article in which researchers across the globe specializing in data science and epidemiology discuss how Big Data and analytics utilize machine learning, OLAP, and visualization on big COVID data. Published during 2025 in the Journal of Database Management, the researchers implore the audience, people who are analysts or healthcare professionals, to have standards in terms of medical data. Big data in the healthcare industry has the potential to solve a multitude of patient's diseases. In a more globalized world, we will need to continuously worry about how diseases spread. Medicine needs to have a standardized way to report care so that researchers </w:t>
      </w:r>
      <w:proofErr w:type="gramStart"/>
      <w:r>
        <w:t>are able to</w:t>
      </w:r>
      <w:proofErr w:type="gramEnd"/>
      <w:r>
        <w:t xml:space="preserve"> parse out </w:t>
      </w:r>
      <w:r>
        <w:lastRenderedPageBreak/>
        <w:t>important data. As for this case, the researchers created a model and analysis, in which the data needed to be cleaned but still have access to the raw set. They found that many attributes include aggregated counts that are frequent enough to be considered patterns. These patterns can then be used to predict the clinical course and outcomes of new data using supervised learning, or in the training of associative classification models.</w:t>
      </w:r>
    </w:p>
    <w:p w14:paraId="1423202A" w14:textId="77777777" w:rsidR="004A2C0C" w:rsidRDefault="00000000">
      <w:pPr>
        <w:pStyle w:val="Reference"/>
      </w:pPr>
      <w:r>
        <w:t>Gilbert, C., &amp; Gilbert, M. A. (2024). The integration of blockchain technology into database management systems for enhanced security and transparency. International Research Journal of Advanced Engineering and Science, 9(4), 316–334.</w:t>
      </w:r>
    </w:p>
    <w:p w14:paraId="2295B238" w14:textId="77777777" w:rsidR="004A2C0C" w:rsidRDefault="00000000">
      <w:pPr>
        <w:pStyle w:val="Annotation"/>
      </w:pPr>
      <w:r>
        <w:t>This article talks about the challenges facing distributed data management in cloud computing environments, focusing on critical dimensions including consistency, scalability, security, interoperability, migration, and latency. The article goes into scholarly investigations into distributed databases, consensus algorithms, encryption protocols, access control mechanisms, and auditing frameworks necessary for secure cloud environments. Talks about how cloud databases are increasingly essential for data-intensive applications such as data warehousing, data mining, and business intelligence, making efficient data management crucial. The article defines that the goal is to advance data confidentiality, integrity, system security, and promote long-term improvements in cloud computing data management practices.</w:t>
      </w:r>
    </w:p>
    <w:p w14:paraId="63E2C258" w14:textId="77777777" w:rsidR="004A2C0C" w:rsidRDefault="00000000">
      <w:pPr>
        <w:pStyle w:val="Reference"/>
      </w:pPr>
      <w:r>
        <w:t xml:space="preserve">Ibrahem, A. H., &amp; </w:t>
      </w:r>
      <w:proofErr w:type="spellStart"/>
      <w:r>
        <w:t>Zeebaree</w:t>
      </w:r>
      <w:proofErr w:type="spellEnd"/>
      <w:r>
        <w:t>, S. R. M. (2024). Tackling the challenges of distributed data management in cloud computing: A review of approaches and solutions. International Journal of Intelligent Systems and Applications in Engineering, 12(15s), 340–355. https://www.ijisae.org/index.php/IJISAE/article/view/4756</w:t>
      </w:r>
    </w:p>
    <w:p w14:paraId="0D46860F" w14:textId="77777777" w:rsidR="004A2C0C" w:rsidRDefault="00000000">
      <w:pPr>
        <w:pStyle w:val="Annotation"/>
      </w:pPr>
      <w:r>
        <w:t xml:space="preserve">This article goes over the integration of blockchain technology into modern database management systems to address increasing concerns about data breaches and cyberattacks. </w:t>
      </w:r>
      <w:r>
        <w:lastRenderedPageBreak/>
        <w:t>Blockchain's capabilities for decentralization and immutability make it optimal for database security and transparency. The article talks about how blockchain integrates database systems and even analyzes real-world applications across various domains including healthcare and IoT devices. The article also addresses implementation challenges and provides recommendations for organizations seeking to adopt blockchain-enhanced database systems.</w:t>
      </w:r>
    </w:p>
    <w:p w14:paraId="6591A9FD" w14:textId="77777777" w:rsidR="004A2C0C" w:rsidRDefault="00000000">
      <w:pPr>
        <w:pStyle w:val="Reference"/>
      </w:pPr>
      <w:r>
        <w:t>Kishore, M., et al. (2025). Can HTAP eliminate ETL? An empirical analysis (Technical Report, Purdue University). Retrieved from https://hammer.purdue.edu/ndownloader/files/54188156</w:t>
      </w:r>
    </w:p>
    <w:p w14:paraId="20334620" w14:textId="77777777" w:rsidR="004A2C0C" w:rsidRDefault="00000000">
      <w:pPr>
        <w:pStyle w:val="Annotation"/>
      </w:pPr>
      <w:r>
        <w:t>This technical report is authored by M. Kishore and collaborators (Purdue University). It empirically analyses HTAP systems and specifically examines whether HTAP can eliminate the traditional ETL (Extract-Transform-Load) workflow inherent in separate OLTP/OLAP systems. Written in 2025, available as a downloadable technical report via Purdue's institutional archive, it was produced to validate practical claims of HTAP adoption. Audience: systems researchers, DBMS vendors, and technical architects. Its relevance lies in bridging database management topics with real-world operational change (i.e., moving from separated systems to unified processing). Unique features: empirical data, measurable metrics on ETL reduction, and real-world application focus. This is a strong source to show the business and operational impetus behind database architecture decisions - though being a technical report means less peer-review than journal papers.</w:t>
      </w:r>
    </w:p>
    <w:p w14:paraId="6A15ECB9" w14:textId="77777777" w:rsidR="004A2C0C" w:rsidRDefault="00000000">
      <w:pPr>
        <w:pStyle w:val="Reference"/>
      </w:pPr>
      <w:r>
        <w:t xml:space="preserve">Lehmann, C., Goren Huber, L., </w:t>
      </w:r>
      <w:proofErr w:type="spellStart"/>
      <w:r>
        <w:t>Horisberger</w:t>
      </w:r>
      <w:proofErr w:type="spellEnd"/>
      <w:r>
        <w:t>, T., Scheiba, G., Sima, A. C., &amp; Stockinger, K. (2020). Big Data architecture for intelligent maintenance: A focus on query processing and machine learning algorithms. Journal of Big Data, 7(61). https://www.proquest.com/docview/2433064127/C827F3538CB442CCPQ/19?accountid=14745&amp;sourcetype=Scholarly%20Journals</w:t>
      </w:r>
    </w:p>
    <w:p w14:paraId="662770C3" w14:textId="77777777" w:rsidR="004A2C0C" w:rsidRDefault="00000000">
      <w:pPr>
        <w:pStyle w:val="Annotation"/>
      </w:pPr>
      <w:r>
        <w:lastRenderedPageBreak/>
        <w:t xml:space="preserve">This article was authored by researchers from Zurich University of Applied Sciences and Bystronic Laser AG in Switzerland and published in the Journal of Big Data in 2020. It discusses the design of </w:t>
      </w:r>
      <w:proofErr w:type="gramStart"/>
      <w:r>
        <w:t>an end</w:t>
      </w:r>
      <w:proofErr w:type="gramEnd"/>
      <w:r>
        <w:t>-</w:t>
      </w:r>
      <w:proofErr w:type="gramStart"/>
      <w:r>
        <w:t>to-</w:t>
      </w:r>
      <w:proofErr w:type="gramEnd"/>
      <w:r>
        <w:t>end Big Data architecture that integrates query optimization, data streaming, and machine learning for intelligent maintenance of industrial laser-cutting machines. The document was written to demonstrate practical methods for managing heterogeneous industrial data and improving fault detection through predictive analytics, addressing the challenges of enterprise-scale data systems. It was distributed publicly under an open-access Creative Commons license. The intended audience includes data engineers, enterprise information system managers, and researchers in industrial analytics. This article is highly relevant to enterprise information systems management because it illustrates how Big Data and IoT frameworks can enhance operational intelligence, reliability, and risk reduction in complex organizations. The credibility of the authors, supported by institutional and industry funding, strengthens the paper's reliability. The study concludes that simple, interpretable statistical methods can outperform complex deep-learning models in industrial maintenance contexts, offering key insights into practical enterprise data system design.</w:t>
      </w:r>
    </w:p>
    <w:p w14:paraId="121DD6D6" w14:textId="77777777" w:rsidR="004A2C0C" w:rsidRDefault="00000000">
      <w:pPr>
        <w:pStyle w:val="Reference"/>
      </w:pPr>
      <w:r>
        <w:t>Özcan, F., et al. (2017). Hybrid transactional/analytical processing: A survey. In Proceedings of the ACM SIGMOD International Conference on Management of Data (Chicago, IL, USA, May 14–19). ACM.</w:t>
      </w:r>
    </w:p>
    <w:p w14:paraId="1DC79C19" w14:textId="77777777" w:rsidR="004A2C0C" w:rsidRDefault="00000000">
      <w:pPr>
        <w:pStyle w:val="Annotation"/>
      </w:pPr>
      <w:r>
        <w:t xml:space="preserve">This work is by Fatma Özcan and others, researchers in database systems. It reviews the historical progression of OLTP and OLAP, defines HTAP (a term coined by Gartner), and provides an architectural analysis of current solutions. Presented at the SIGMOD 2017 conference in Chicago, the paper was produced to educate database researchers and practitioners about emerging HTAP systems. It was made publicly available via ACM digital library / conference proceedings. Its audience is academic and industry researchers in data </w:t>
      </w:r>
      <w:r>
        <w:lastRenderedPageBreak/>
        <w:t>management. Its relevancy is given by the provision of the early background and taxonomy of HTAP systems (useful for referencing the evolution from separate OLTP/OLAP to unified architectures). While somewhat older (2017) it provides excellent background context and benchmarks that can be compared to more current systems.</w:t>
      </w:r>
    </w:p>
    <w:p w14:paraId="0DBC2215" w14:textId="77777777" w:rsidR="004A2C0C" w:rsidRDefault="00000000">
      <w:pPr>
        <w:pStyle w:val="Reference"/>
      </w:pPr>
      <w:r>
        <w:t>Panwar, V. (2024). AI-driven query optimization: Revolutionizing database performance and efficiency. International Journal of Computer Trends and Technology, 72(3), 18–26. https://doi.org/10.14445/22312803/IJCTT-V72I3P103</w:t>
      </w:r>
    </w:p>
    <w:p w14:paraId="05743F8C" w14:textId="77777777" w:rsidR="004A2C0C" w:rsidRDefault="00000000">
      <w:pPr>
        <w:pStyle w:val="Annotation"/>
      </w:pPr>
      <w:r>
        <w:t>This article goes over how artificial intelligence is transforming database query optimization by enabling more efficient and intelligent query execution. Traditional query optimization techniques typically struggle to deal with the complexity and dynamic nature of modern databases that can be large. The study demonstrates that machine learning algorithms can predict and execute optimal query plans by learning from historical and real-time data patterns. The article compares AI-optimized queries against traditional methods across various database systems, showing that there are performance improvements. They also go into the scalability of AI techniques, autonomous self-tuning databases, and broader applications in NoSQL and graph databases.</w:t>
      </w:r>
    </w:p>
    <w:p w14:paraId="57B68F03" w14:textId="77777777" w:rsidR="004A2C0C" w:rsidRDefault="00000000">
      <w:pPr>
        <w:pStyle w:val="Reference"/>
      </w:pPr>
      <w:proofErr w:type="spellStart"/>
      <w:r>
        <w:t>Riipa</w:t>
      </w:r>
      <w:proofErr w:type="spellEnd"/>
      <w:r>
        <w:t>, M. B., Begum, N., Hasan Hriday, M. S., &amp; Haque, S. A. (2025). Role of Data Analytics in Enhancing Business Decision-Making and Operational Efficiency. International Journal of Communication Networks and Information Security, 17(2), 400–412. https://www.proquest.com/scholarly-journals/role-data-analytics-enhancing-business-decision/docview/3233338964/se-2</w:t>
      </w:r>
    </w:p>
    <w:p w14:paraId="119945ED" w14:textId="77777777" w:rsidR="004A2C0C" w:rsidRDefault="00000000">
      <w:pPr>
        <w:pStyle w:val="Annotation"/>
      </w:pPr>
      <w:r>
        <w:t xml:space="preserve">Researchers from California authored this 2025 article exploring how data analytics impacts business efficiency and decision accuracy. Published in the International Journal of Communication Networks and Information Security, the study surveyed 200 businesses and </w:t>
      </w:r>
      <w:r>
        <w:lastRenderedPageBreak/>
        <w:t>applied regression and ANOVA models to measure the relationship between analytics maturity and profitability. The authors' backgrounds in business analytics and information systems lend credibility to their findings. Targeting business and data analysts, the article emphasizes how OLAP and AI-driven analytics can optimize supply chains, manufacturing, and performance tracking. Its unique value lies in connecting analytics maturity to measurable business outcomes, reinforcing the real-world significance of database technologies in enterprise systems. This work provides valuable insight into how advanced analytics frameworks, potentially integrated with quantum computing, can shape the evolution of data-driven decision-making and operational efficiency.</w:t>
      </w:r>
    </w:p>
    <w:p w14:paraId="401C54C9" w14:textId="77777777" w:rsidR="004A2C0C" w:rsidRDefault="00000000">
      <w:pPr>
        <w:pStyle w:val="Reference"/>
      </w:pPr>
      <w:proofErr w:type="spellStart"/>
      <w:r>
        <w:t>Sadalage</w:t>
      </w:r>
      <w:proofErr w:type="spellEnd"/>
      <w:r>
        <w:t>, P. J., &amp; Fowler, M. (2013). NoSQL distilled: A brief guide to the emerging world of polyglot persistence. Addison-Wesley Professional.</w:t>
      </w:r>
    </w:p>
    <w:p w14:paraId="19ED8BFF" w14:textId="77777777" w:rsidR="004A2C0C" w:rsidRDefault="00000000">
      <w:pPr>
        <w:pStyle w:val="Annotation"/>
      </w:pPr>
      <w:r>
        <w:t xml:space="preserve">Written by Pramod J. </w:t>
      </w:r>
      <w:proofErr w:type="spellStart"/>
      <w:r>
        <w:t>Sadalage</w:t>
      </w:r>
      <w:proofErr w:type="spellEnd"/>
      <w:r>
        <w:t xml:space="preserve"> and Martin Fowler, two experienced database engineers and authors, this book provides a concise yet comprehensive overview of NoSQL databases and the concept of polyglot persistence. Published in 2013 by Addison-Wesley, its goal is to guide developers, architects, and data engineers through the design principles and trade-offs of document, key-value, column, and graph databases. The authors' professional experience at </w:t>
      </w:r>
      <w:proofErr w:type="spellStart"/>
      <w:r>
        <w:t>ThoughtWorks</w:t>
      </w:r>
      <w:proofErr w:type="spellEnd"/>
      <w:r>
        <w:t xml:space="preserve"> adds credibility to their thoughts and insights. The book is useful for understanding why traditional relational databases struggle with scalability and flexibility in the modern world and its systems. Unique features include comparisons of NoSQL models and real-world implementation examples. My takeaway is that it helps to bridge academic and practical perspectives, making it super relevant for looking at modern database architectures within information management.</w:t>
      </w:r>
    </w:p>
    <w:p w14:paraId="49207B78" w14:textId="77777777" w:rsidR="004A2C0C" w:rsidRDefault="00000000">
      <w:pPr>
        <w:pStyle w:val="Reference"/>
      </w:pPr>
      <w:r>
        <w:lastRenderedPageBreak/>
        <w:t>Song, H., Zhou, W., Cui, H., Peng, X., &amp; Li, F. (2024). A survey on hybrid transactional and analytical processing. The VLDB Journal, 33, 1485–1515. https://doi.org/10.1007/s00778-024-00858-9</w:t>
      </w:r>
    </w:p>
    <w:p w14:paraId="7E2D8F85" w14:textId="77777777" w:rsidR="004A2C0C" w:rsidRDefault="00000000">
      <w:pPr>
        <w:pStyle w:val="Annotation"/>
      </w:pPr>
      <w:r>
        <w:t>This article is authored by Haoze Song and colleagues (affiliated with Chinese universities and database research groups). It presents a comprehensive survey of HTAP (Hybrid Transactional/Analytical Processing) systems, discussing both monolithic and hybrid architectural strategies, the design challenges (e.g., data-format contradictions, isolation versus freshness), and emerging benchmarks. Written and published in 2024 (in an international journal, available via Springer/ACM portals), it was produced to map the state of research and guide both academics and practitioners. It was publicly disseminated via The VLDB Journal and likely via institutional access or paid subscription. The intended audience is database researchers and systems architects. It is highly useful for the topic of database management and administration because it gives an up-to-date taxonomy of OLTP/OLAP convergence, helping frame the understanding of advanced database management. Particularly helpful is its breakdown of techniques and trade-offs (e.g., architectures row-store + column-store). This source gives a strong foundation for discussing why separate OLTP/OLAP systems are being challenged and what architectures are emerging — it may be somewhat dense for business users, but ideal for quantitative and technical bent.</w:t>
      </w:r>
    </w:p>
    <w:p w14:paraId="34E7D4DB" w14:textId="77777777" w:rsidR="004A2C0C" w:rsidRDefault="00000000">
      <w:pPr>
        <w:pStyle w:val="Reference"/>
      </w:pPr>
      <w:r>
        <w:t>Wang, Y., Xue, W., &amp; Zhang, A. (2023). Application of Big Data Technology in Enterprise Information Security Management and Risk Assessment. Journal of Global Information Management, 31(3), 1–16. https://www.proquest.com/docview/2827234181/8D15B45F8AA54268PQ/16?accountid=14745&amp;sourcetype=Scholarly%20Journals</w:t>
      </w:r>
    </w:p>
    <w:p w14:paraId="3CDDB2FF" w14:textId="77777777" w:rsidR="004A2C0C" w:rsidRDefault="00000000">
      <w:pPr>
        <w:pStyle w:val="Annotation"/>
      </w:pPr>
      <w:r>
        <w:t xml:space="preserve">This article was written by Yawen Wang, </w:t>
      </w:r>
      <w:proofErr w:type="spellStart"/>
      <w:r>
        <w:t>Weixian</w:t>
      </w:r>
      <w:proofErr w:type="spellEnd"/>
      <w:r>
        <w:t xml:space="preserve"> Xue, and Anqi Zhang and published in January 2023 in the Journal of Global Information Management. It examines how big-data </w:t>
      </w:r>
      <w:r>
        <w:lastRenderedPageBreak/>
        <w:t>technologies (distributed storage, data-warehouse/platform design, analytics) can be applied to enterprise information security (EIS) and presents a risk-assessment (RA) framework implemented with a decision-tree (DT) algorithm. The paper was produced to address deficiencies in traditional RA methods and to offer an automated, big-data-driven early-warning system for enterprise security; it was made publicly available through IGI/Journal outlets and is indexed on ProQuest and other scholarly archives. Intended for enterprise IT/security managers, database and systems researchers, and decision-makers, the article is useful because it combines a management maturity model, an 8×24 indicator RA taxonomy, and an implemented DT test showing that big-data RA flags higher (and arguably more accurate) risk levels than conventional methods. The authors' academic affiliations and National Natural Science Foundation funding add credibility, though they note limits (data integration and sample size) suggesting further validation is needed.</w:t>
      </w:r>
    </w:p>
    <w:p w14:paraId="2028A785" w14:textId="77777777" w:rsidR="004A2C0C" w:rsidRDefault="00000000">
      <w:pPr>
        <w:pStyle w:val="Reference"/>
      </w:pPr>
      <w:r>
        <w:t>Zhang, L., Chen, Y., &amp; Zhao, W. (2023). A Systematic Review of Deep Learning for Enterprise Information Systems Management. Journal of Intelligent &amp; Fuzzy Systems, 45(6), 789–804. https://www.proquest.com/docview/3146642222/C827F3538CB442CCPQ/2?accountid=14745&amp;sourcetype=Scholarly%20Journals</w:t>
      </w:r>
    </w:p>
    <w:p w14:paraId="52AF6CB6" w14:textId="77777777" w:rsidR="004A2C0C" w:rsidRDefault="00000000">
      <w:pPr>
        <w:pStyle w:val="Annotation"/>
      </w:pPr>
      <w:r>
        <w:t xml:space="preserve">This paper was written by Li Zhang, Yun Chen, and Wei Zhao, researchers in artificial intelligence and enterprise information systems from China. Published in 2023 in the Journal of Intelligent &amp; Fuzzy Systems, the study systematically reviews how deep learning technologies are being applied to optimize enterprise information systems management. It discusses how algorithms such as CNNs, RNNs, and hybrid neural models improve data mining, automate enterprise decision processes, and enhance real-time system monitoring. The article was produced to bridge the gap between traditional database-driven enterprise systems and modern AI-driven platforms. It was provided to the public through an academic journal to inform researchers and system developers about emerging trends. The intended </w:t>
      </w:r>
      <w:r>
        <w:lastRenderedPageBreak/>
        <w:t>audience includes IT professionals, data scientists, and enterprise managers. The authors' research credibility and clear synthesis of 70+ studies make this article especially useful for understanding how machine learning advances enterprise data management efficiency and accuracy.</w:t>
      </w:r>
    </w:p>
    <w:sectPr w:rsidR="004A2C0C">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B250A0"/>
    <w:multiLevelType w:val="hybridMultilevel"/>
    <w:tmpl w:val="FA5888A0"/>
    <w:lvl w:ilvl="0" w:tplc="EF788DD2">
      <w:start w:val="1"/>
      <w:numFmt w:val="bullet"/>
      <w:lvlText w:val="●"/>
      <w:lvlJc w:val="left"/>
      <w:pPr>
        <w:ind w:left="720" w:hanging="360"/>
      </w:pPr>
    </w:lvl>
    <w:lvl w:ilvl="1" w:tplc="4E10527E">
      <w:start w:val="1"/>
      <w:numFmt w:val="bullet"/>
      <w:lvlText w:val="○"/>
      <w:lvlJc w:val="left"/>
      <w:pPr>
        <w:ind w:left="1440" w:hanging="360"/>
      </w:pPr>
    </w:lvl>
    <w:lvl w:ilvl="2" w:tplc="27AC4750">
      <w:start w:val="1"/>
      <w:numFmt w:val="bullet"/>
      <w:lvlText w:val="■"/>
      <w:lvlJc w:val="left"/>
      <w:pPr>
        <w:ind w:left="2160" w:hanging="360"/>
      </w:pPr>
    </w:lvl>
    <w:lvl w:ilvl="3" w:tplc="5314C0E8">
      <w:start w:val="1"/>
      <w:numFmt w:val="bullet"/>
      <w:lvlText w:val="●"/>
      <w:lvlJc w:val="left"/>
      <w:pPr>
        <w:ind w:left="2880" w:hanging="360"/>
      </w:pPr>
    </w:lvl>
    <w:lvl w:ilvl="4" w:tplc="2E12DC22">
      <w:start w:val="1"/>
      <w:numFmt w:val="bullet"/>
      <w:lvlText w:val="○"/>
      <w:lvlJc w:val="left"/>
      <w:pPr>
        <w:ind w:left="3600" w:hanging="360"/>
      </w:pPr>
    </w:lvl>
    <w:lvl w:ilvl="5" w:tplc="A8FC5D1C">
      <w:start w:val="1"/>
      <w:numFmt w:val="bullet"/>
      <w:lvlText w:val="■"/>
      <w:lvlJc w:val="left"/>
      <w:pPr>
        <w:ind w:left="4320" w:hanging="360"/>
      </w:pPr>
    </w:lvl>
    <w:lvl w:ilvl="6" w:tplc="64F81200">
      <w:start w:val="1"/>
      <w:numFmt w:val="bullet"/>
      <w:lvlText w:val="●"/>
      <w:lvlJc w:val="left"/>
      <w:pPr>
        <w:ind w:left="5040" w:hanging="360"/>
      </w:pPr>
    </w:lvl>
    <w:lvl w:ilvl="7" w:tplc="D0B8A2D6">
      <w:start w:val="1"/>
      <w:numFmt w:val="bullet"/>
      <w:lvlText w:val="●"/>
      <w:lvlJc w:val="left"/>
      <w:pPr>
        <w:ind w:left="5760" w:hanging="360"/>
      </w:pPr>
    </w:lvl>
    <w:lvl w:ilvl="8" w:tplc="78CEE216">
      <w:start w:val="1"/>
      <w:numFmt w:val="bullet"/>
      <w:lvlText w:val="●"/>
      <w:lvlJc w:val="left"/>
      <w:pPr>
        <w:ind w:left="6480" w:hanging="360"/>
      </w:pPr>
    </w:lvl>
  </w:abstractNum>
  <w:num w:numId="1" w16cid:durableId="100940455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C0C"/>
    <w:rsid w:val="003069BF"/>
    <w:rsid w:val="004A2C0C"/>
    <w:rsid w:val="00626B0C"/>
    <w:rsid w:val="00B12280"/>
    <w:rsid w:val="00BA69BB"/>
    <w:rsid w:val="00E82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E10C5"/>
  <w15:docId w15:val="{DC3EA405-E4EC-44C0-8918-61FADA98F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jc w:val="center"/>
      <w:outlineLvl w:val="0"/>
    </w:pPr>
    <w:rPr>
      <w:b/>
      <w:bCs/>
      <w:color w:val="000000"/>
      <w:sz w:val="28"/>
      <w:szCs w:val="2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customStyle="1" w:styleId="Reference">
    <w:name w:val="Reference"/>
    <w:pPr>
      <w:spacing w:line="480" w:lineRule="auto"/>
      <w:ind w:hanging="720"/>
    </w:pPr>
  </w:style>
  <w:style w:type="paragraph" w:customStyle="1" w:styleId="Annotation">
    <w:name w:val="Annotation"/>
    <w:pPr>
      <w:spacing w:after="24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11</Pages>
  <Words>2697</Words>
  <Characters>17514</Characters>
  <Application>Microsoft Office Word</Application>
  <DocSecurity>0</DocSecurity>
  <Lines>244</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Hesham Rashid</cp:lastModifiedBy>
  <cp:revision>3</cp:revision>
  <dcterms:created xsi:type="dcterms:W3CDTF">2025-11-11T21:43:00Z</dcterms:created>
  <dcterms:modified xsi:type="dcterms:W3CDTF">2025-11-11T22:45:00Z</dcterms:modified>
</cp:coreProperties>
</file>